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4D55" w14:textId="4E9929D8" w:rsidR="003E5C06" w:rsidRPr="003E5C06" w:rsidRDefault="0018210A" w:rsidP="001821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</w:t>
      </w:r>
      <w:r w:rsidR="00864534">
        <w:rPr>
          <w:rFonts w:ascii="Times New Roman" w:hAnsi="Times New Roman" w:cs="Times New Roman"/>
          <w:sz w:val="28"/>
        </w:rPr>
        <w:t>пользователи официального сайта</w:t>
      </w:r>
      <w:r w:rsidR="003E5C06" w:rsidRPr="003E5C06">
        <w:rPr>
          <w:rFonts w:ascii="Times New Roman" w:hAnsi="Times New Roman" w:cs="Times New Roman"/>
          <w:sz w:val="28"/>
        </w:rPr>
        <w:t>!</w:t>
      </w:r>
    </w:p>
    <w:p w14:paraId="590586F1" w14:textId="77777777" w:rsidR="003E5C06" w:rsidRPr="003E5C06" w:rsidRDefault="003E5C06" w:rsidP="0018210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C06">
        <w:rPr>
          <w:rFonts w:ascii="Times New Roman" w:hAnsi="Times New Roman" w:cs="Times New Roman"/>
          <w:sz w:val="28"/>
        </w:rPr>
        <w:t>Информируем вас, что Федеральным законом от 28 декабря 2024 г. № 547-ФЗ «О внесении изменений в Федеральный закон «О порядке рассмотрения обращений граждан Российской Федерации» предусмотрено, что письменное обращение гражданина в форме электронного документа направляется в государственный орган, орган местного самоуправления или должностному лицу с использованием информационной системы, обеспечивающей подключение к Единой системе идентификации и аутентификации, которая в соответствии с постановлением Правительства Российской Федера</w:t>
      </w:r>
      <w:r w:rsidR="0018210A">
        <w:rPr>
          <w:rFonts w:ascii="Times New Roman" w:hAnsi="Times New Roman" w:cs="Times New Roman"/>
          <w:sz w:val="28"/>
        </w:rPr>
        <w:t>ции от 28 ноября 2011 г. № 977 «</w:t>
      </w:r>
      <w:r w:rsidRPr="003E5C06">
        <w:rPr>
          <w:rFonts w:ascii="Times New Roman" w:hAnsi="Times New Roman" w:cs="Times New Roman"/>
          <w:sz w:val="28"/>
        </w:rPr>
        <w:t>О федеральной государс</w:t>
      </w:r>
      <w:r w:rsidR="0018210A">
        <w:rPr>
          <w:rFonts w:ascii="Times New Roman" w:hAnsi="Times New Roman" w:cs="Times New Roman"/>
          <w:sz w:val="28"/>
        </w:rPr>
        <w:t>твенной информационной системе «</w:t>
      </w:r>
      <w:r w:rsidRPr="003E5C06">
        <w:rPr>
          <w:rFonts w:ascii="Times New Roman" w:hAnsi="Times New Roman" w:cs="Times New Roman"/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18210A">
        <w:rPr>
          <w:rFonts w:ascii="Times New Roman" w:hAnsi="Times New Roman" w:cs="Times New Roman"/>
          <w:sz w:val="28"/>
        </w:rPr>
        <w:t>льных услуг в электронной форме»</w:t>
      </w:r>
      <w:r w:rsidRPr="003E5C06">
        <w:rPr>
          <w:rFonts w:ascii="Times New Roman" w:hAnsi="Times New Roman" w:cs="Times New Roman"/>
          <w:sz w:val="28"/>
        </w:rPr>
        <w:t xml:space="preserve"> обеспечивает функции идентификации и (или) аутентификации физических лиц (граждан Российской Федерации, иностранных граждан и лиц без гражданства). </w:t>
      </w:r>
    </w:p>
    <w:p w14:paraId="4416AAA3" w14:textId="78E931BC" w:rsidR="003E5C06" w:rsidRPr="003E5C06" w:rsidRDefault="00864534" w:rsidP="0018210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со </w:t>
      </w:r>
      <w:r w:rsidRPr="003E5C06">
        <w:rPr>
          <w:rFonts w:ascii="Times New Roman" w:hAnsi="Times New Roman" w:cs="Times New Roman"/>
          <w:sz w:val="28"/>
        </w:rPr>
        <w:t>вступ</w:t>
      </w:r>
      <w:r>
        <w:rPr>
          <w:rFonts w:ascii="Times New Roman" w:hAnsi="Times New Roman" w:cs="Times New Roman"/>
          <w:sz w:val="28"/>
        </w:rPr>
        <w:t>лением</w:t>
      </w:r>
      <w:r w:rsidRPr="003E5C06">
        <w:rPr>
          <w:rFonts w:ascii="Times New Roman" w:hAnsi="Times New Roman" w:cs="Times New Roman"/>
          <w:sz w:val="28"/>
        </w:rPr>
        <w:t xml:space="preserve"> в силу </w:t>
      </w:r>
      <w:r>
        <w:rPr>
          <w:rFonts w:ascii="Times New Roman" w:hAnsi="Times New Roman" w:cs="Times New Roman"/>
          <w:sz w:val="28"/>
        </w:rPr>
        <w:t xml:space="preserve">с </w:t>
      </w:r>
      <w:r w:rsidRPr="003E5C06">
        <w:rPr>
          <w:rFonts w:ascii="Times New Roman" w:hAnsi="Times New Roman" w:cs="Times New Roman"/>
          <w:sz w:val="28"/>
        </w:rPr>
        <w:t>30 марта 2025 г.</w:t>
      </w:r>
      <w:r>
        <w:rPr>
          <w:rFonts w:ascii="Times New Roman" w:hAnsi="Times New Roman" w:cs="Times New Roman"/>
          <w:sz w:val="28"/>
        </w:rPr>
        <w:t xml:space="preserve"> </w:t>
      </w:r>
      <w:r w:rsidR="0019564E" w:rsidRPr="0019564E">
        <w:rPr>
          <w:rFonts w:ascii="Times New Roman" w:hAnsi="Times New Roman" w:cs="Times New Roman"/>
          <w:sz w:val="28"/>
        </w:rPr>
        <w:t>Федеральн</w:t>
      </w:r>
      <w:r w:rsidR="0019564E">
        <w:rPr>
          <w:rFonts w:ascii="Times New Roman" w:hAnsi="Times New Roman" w:cs="Times New Roman"/>
          <w:sz w:val="28"/>
        </w:rPr>
        <w:t>ого</w:t>
      </w:r>
      <w:r w:rsidR="0019564E" w:rsidRPr="0019564E">
        <w:rPr>
          <w:rFonts w:ascii="Times New Roman" w:hAnsi="Times New Roman" w:cs="Times New Roman"/>
          <w:sz w:val="28"/>
        </w:rPr>
        <w:t xml:space="preserve"> </w:t>
      </w:r>
      <w:r w:rsidR="002342E0" w:rsidRPr="0019564E">
        <w:rPr>
          <w:rFonts w:ascii="Times New Roman" w:hAnsi="Times New Roman" w:cs="Times New Roman"/>
          <w:sz w:val="28"/>
        </w:rPr>
        <w:t>закон</w:t>
      </w:r>
      <w:r w:rsidR="002342E0">
        <w:rPr>
          <w:rFonts w:ascii="Times New Roman" w:hAnsi="Times New Roman" w:cs="Times New Roman"/>
          <w:sz w:val="28"/>
        </w:rPr>
        <w:t>а</w:t>
      </w:r>
      <w:r w:rsidR="002342E0" w:rsidRPr="0019564E">
        <w:rPr>
          <w:rFonts w:ascii="Times New Roman" w:hAnsi="Times New Roman" w:cs="Times New Roman"/>
          <w:sz w:val="28"/>
        </w:rPr>
        <w:t xml:space="preserve"> №</w:t>
      </w:r>
      <w:r w:rsidR="0019564E" w:rsidRPr="0019564E">
        <w:rPr>
          <w:rFonts w:ascii="Times New Roman" w:hAnsi="Times New Roman" w:cs="Times New Roman"/>
          <w:sz w:val="28"/>
        </w:rPr>
        <w:t xml:space="preserve"> 547-ФЗ</w:t>
      </w:r>
      <w:r w:rsidR="003E5C06" w:rsidRPr="003E5C06">
        <w:rPr>
          <w:rFonts w:ascii="Times New Roman" w:hAnsi="Times New Roman" w:cs="Times New Roman"/>
          <w:sz w:val="28"/>
        </w:rPr>
        <w:t xml:space="preserve">, </w:t>
      </w:r>
      <w:r w:rsidR="002342E0">
        <w:rPr>
          <w:rFonts w:ascii="Times New Roman" w:hAnsi="Times New Roman" w:cs="Times New Roman"/>
          <w:sz w:val="28"/>
        </w:rPr>
        <w:t xml:space="preserve">электронным </w:t>
      </w:r>
      <w:r w:rsidR="003E5C06" w:rsidRPr="003E5C06">
        <w:rPr>
          <w:rFonts w:ascii="Times New Roman" w:hAnsi="Times New Roman" w:cs="Times New Roman"/>
          <w:sz w:val="28"/>
        </w:rPr>
        <w:t>способом подачи обращен</w:t>
      </w:r>
      <w:r w:rsidR="0019564E">
        <w:rPr>
          <w:rFonts w:ascii="Times New Roman" w:hAnsi="Times New Roman" w:cs="Times New Roman"/>
          <w:sz w:val="28"/>
        </w:rPr>
        <w:t xml:space="preserve">ия в организацию </w:t>
      </w:r>
      <w:r w:rsidR="002342E0">
        <w:rPr>
          <w:rFonts w:ascii="Times New Roman" w:hAnsi="Times New Roman" w:cs="Times New Roman"/>
          <w:sz w:val="28"/>
        </w:rPr>
        <w:t>остается</w:t>
      </w:r>
      <w:r w:rsidR="003E5C06" w:rsidRPr="003E5C06">
        <w:rPr>
          <w:rFonts w:ascii="Times New Roman" w:hAnsi="Times New Roman" w:cs="Times New Roman"/>
          <w:sz w:val="28"/>
        </w:rPr>
        <w:t xml:space="preserve"> форма Платформы обратной связи Единого портала </w:t>
      </w:r>
      <w:r w:rsidR="0018210A">
        <w:rPr>
          <w:rFonts w:ascii="Times New Roman" w:hAnsi="Times New Roman" w:cs="Times New Roman"/>
          <w:sz w:val="28"/>
        </w:rPr>
        <w:t>«</w:t>
      </w:r>
      <w:proofErr w:type="spellStart"/>
      <w:r w:rsidR="003E5C06" w:rsidRPr="003E5C06">
        <w:rPr>
          <w:rFonts w:ascii="Times New Roman" w:hAnsi="Times New Roman" w:cs="Times New Roman"/>
          <w:sz w:val="28"/>
        </w:rPr>
        <w:t>Госуcлуги</w:t>
      </w:r>
      <w:proofErr w:type="spellEnd"/>
      <w:r w:rsidR="003E5C06" w:rsidRPr="003E5C06">
        <w:rPr>
          <w:rFonts w:ascii="Times New Roman" w:hAnsi="Times New Roman" w:cs="Times New Roman"/>
          <w:sz w:val="28"/>
        </w:rPr>
        <w:t>. Решаем вместе</w:t>
      </w:r>
      <w:r w:rsidR="0018210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(б</w:t>
      </w:r>
      <w:r w:rsidR="003E5C06" w:rsidRPr="003E5C06">
        <w:rPr>
          <w:rFonts w:ascii="Times New Roman" w:hAnsi="Times New Roman" w:cs="Times New Roman"/>
          <w:sz w:val="28"/>
        </w:rPr>
        <w:t>аннер</w:t>
      </w:r>
      <w:r>
        <w:rPr>
          <w:rFonts w:ascii="Times New Roman" w:hAnsi="Times New Roman" w:cs="Times New Roman"/>
          <w:sz w:val="28"/>
        </w:rPr>
        <w:t xml:space="preserve"> с ссылкой на </w:t>
      </w:r>
      <w:r w:rsidR="003E5C06" w:rsidRPr="003E5C06">
        <w:rPr>
          <w:rFonts w:ascii="Times New Roman" w:hAnsi="Times New Roman" w:cs="Times New Roman"/>
          <w:sz w:val="28"/>
        </w:rPr>
        <w:t>Платформ</w:t>
      </w:r>
      <w:r>
        <w:rPr>
          <w:rFonts w:ascii="Times New Roman" w:hAnsi="Times New Roman" w:cs="Times New Roman"/>
          <w:sz w:val="28"/>
        </w:rPr>
        <w:t>у</w:t>
      </w:r>
      <w:r w:rsidR="003E5C06" w:rsidRPr="003E5C06">
        <w:rPr>
          <w:rFonts w:ascii="Times New Roman" w:hAnsi="Times New Roman" w:cs="Times New Roman"/>
          <w:sz w:val="28"/>
        </w:rPr>
        <w:t xml:space="preserve"> обратной связи размещен на </w:t>
      </w:r>
      <w:r>
        <w:rPr>
          <w:rFonts w:ascii="Times New Roman" w:hAnsi="Times New Roman" w:cs="Times New Roman"/>
          <w:sz w:val="28"/>
        </w:rPr>
        <w:t xml:space="preserve">главной странице </w:t>
      </w:r>
      <w:r w:rsidR="0018210A">
        <w:rPr>
          <w:rFonts w:ascii="Times New Roman" w:hAnsi="Times New Roman" w:cs="Times New Roman"/>
          <w:sz w:val="28"/>
        </w:rPr>
        <w:t>официальн</w:t>
      </w:r>
      <w:r>
        <w:rPr>
          <w:rFonts w:ascii="Times New Roman" w:hAnsi="Times New Roman" w:cs="Times New Roman"/>
          <w:sz w:val="28"/>
        </w:rPr>
        <w:t>ого</w:t>
      </w:r>
      <w:r w:rsidR="003E5C06" w:rsidRPr="003E5C06">
        <w:rPr>
          <w:rFonts w:ascii="Times New Roman" w:hAnsi="Times New Roman" w:cs="Times New Roman"/>
          <w:sz w:val="28"/>
        </w:rPr>
        <w:t xml:space="preserve"> сайта</w:t>
      </w:r>
      <w:r w:rsidR="002342E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049430BD" w14:textId="3575098D" w:rsidR="00C87C48" w:rsidRPr="002342E0" w:rsidRDefault="002342E0" w:rsidP="002342E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2342E0">
        <w:rPr>
          <w:rFonts w:ascii="Times New Roman" w:hAnsi="Times New Roman" w:cs="Times New Roman"/>
          <w:b/>
          <w:bCs/>
          <w:sz w:val="28"/>
        </w:rPr>
        <w:t>Просим обратить внимание, что обращения граждан,</w:t>
      </w:r>
      <w:r w:rsidRPr="002342E0">
        <w:rPr>
          <w:rFonts w:ascii="Times New Roman" w:hAnsi="Times New Roman" w:cs="Times New Roman"/>
          <w:b/>
          <w:bCs/>
          <w:sz w:val="28"/>
        </w:rPr>
        <w:t xml:space="preserve"> </w:t>
      </w:r>
      <w:r w:rsidRPr="002342E0">
        <w:rPr>
          <w:rFonts w:ascii="Times New Roman" w:hAnsi="Times New Roman" w:cs="Times New Roman"/>
          <w:b/>
          <w:bCs/>
          <w:sz w:val="28"/>
        </w:rPr>
        <w:t>направленные по электронной почте или через интернет-приемную, с 30.03.2025</w:t>
      </w:r>
      <w:r w:rsidRPr="002342E0">
        <w:rPr>
          <w:rFonts w:ascii="Times New Roman" w:hAnsi="Times New Roman" w:cs="Times New Roman"/>
          <w:b/>
          <w:bCs/>
          <w:sz w:val="28"/>
        </w:rPr>
        <w:t xml:space="preserve"> </w:t>
      </w:r>
      <w:r w:rsidRPr="002342E0">
        <w:rPr>
          <w:rFonts w:ascii="Times New Roman" w:hAnsi="Times New Roman" w:cs="Times New Roman"/>
          <w:b/>
          <w:bCs/>
          <w:sz w:val="28"/>
        </w:rPr>
        <w:t>не принимаются и не рассматриваются</w:t>
      </w:r>
      <w:r w:rsidRPr="002342E0">
        <w:rPr>
          <w:rFonts w:ascii="Times New Roman" w:hAnsi="Times New Roman" w:cs="Times New Roman"/>
          <w:b/>
          <w:bCs/>
          <w:sz w:val="28"/>
        </w:rPr>
        <w:t>.</w:t>
      </w:r>
    </w:p>
    <w:sectPr w:rsidR="00C87C48" w:rsidRPr="002342E0" w:rsidSect="001821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06"/>
    <w:rsid w:val="0018210A"/>
    <w:rsid w:val="0019564E"/>
    <w:rsid w:val="002342E0"/>
    <w:rsid w:val="003E5C06"/>
    <w:rsid w:val="00864534"/>
    <w:rsid w:val="00880D81"/>
    <w:rsid w:val="00C8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752B"/>
  <w15:chartTrackingRefBased/>
  <w15:docId w15:val="{14612B61-34FA-42D6-BA53-1A79CEDD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Александра</cp:lastModifiedBy>
  <cp:revision>11</cp:revision>
  <dcterms:created xsi:type="dcterms:W3CDTF">2025-04-08T05:56:00Z</dcterms:created>
  <dcterms:modified xsi:type="dcterms:W3CDTF">2025-04-08T13:23:00Z</dcterms:modified>
</cp:coreProperties>
</file>